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59F" w:rsidRDefault="001756E4" w:rsidP="00B56A2B">
      <w:pPr>
        <w:spacing w:before="240" w:after="0" w:line="240" w:lineRule="auto"/>
        <w:rPr>
          <w:rFonts w:cstheme="minorHAnsi"/>
          <w:b/>
          <w:i/>
          <w:color w:val="000000" w:themeColor="text1"/>
          <w:sz w:val="24"/>
          <w:szCs w:val="24"/>
        </w:rPr>
      </w:pPr>
      <w:r>
        <w:rPr>
          <w:noProof/>
          <w:lang w:eastAsia="ru-RU"/>
        </w:rPr>
        <w:drawing>
          <wp:anchor distT="0" distB="0" distL="114300" distR="114300" simplePos="0" relativeHeight="251658240" behindDoc="1" locked="0" layoutInCell="1" allowOverlap="1" wp14:anchorId="20824418" wp14:editId="407AFEC5">
            <wp:simplePos x="0" y="0"/>
            <wp:positionH relativeFrom="column">
              <wp:posOffset>-438150</wp:posOffset>
            </wp:positionH>
            <wp:positionV relativeFrom="paragraph">
              <wp:posOffset>260985</wp:posOffset>
            </wp:positionV>
            <wp:extent cx="1390650" cy="1038225"/>
            <wp:effectExtent l="0" t="0" r="0" b="9525"/>
            <wp:wrapThrough wrapText="bothSides">
              <wp:wrapPolygon edited="0">
                <wp:start x="0" y="0"/>
                <wp:lineTo x="0" y="21402"/>
                <wp:lineTo x="21304" y="21402"/>
                <wp:lineTo x="21304" y="0"/>
                <wp:lineTo x="0" y="0"/>
              </wp:wrapPolygon>
            </wp:wrapThrough>
            <wp:docPr id="2" name="Рисунок 2" descr="&amp;Icy;&amp;zcy;&amp;ocy;&amp;bcy;&amp;rcy;&amp;acy;&amp;zhcy;&amp;iecy;&amp;ncy;&amp;icy;&amp;yacy; &amp;ocy;&amp;tcy; AdminGrad - &amp;Fcy;&amp;ocy;&amp;tcy;&amp;ocy;-&amp;Gcy;&amp;rcy;&amp;acy;&amp;dcy; @ &amp;Fcy;&amp;Ocy;&amp;Rcy;&amp;Ucy;&amp;Mcy;-&amp;Gcy;&amp;Rcy;&amp;Acy;&amp;D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p;Icy;&amp;zcy;&amp;ocy;&amp;bcy;&amp;rcy;&amp;acy;&amp;zhcy;&amp;iecy;&amp;ncy;&amp;icy;&amp;yacy; &amp;ocy;&amp;tcy; AdminGrad - &amp;Fcy;&amp;ocy;&amp;tcy;&amp;ocy;-&amp;Gcy;&amp;rcy;&amp;acy;&amp;dcy; @ &amp;Fcy;&amp;Ocy;&amp;Rcy;&amp;Ucy;&amp;Mcy;-&amp;Gcy;&amp;Rcy;&amp;Acy;&amp;Dc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6A2B">
        <w:rPr>
          <w:rFonts w:cstheme="minorHAnsi"/>
          <w:b/>
          <w:i/>
          <w:color w:val="000000" w:themeColor="text1"/>
          <w:sz w:val="24"/>
          <w:szCs w:val="24"/>
        </w:rPr>
        <w:t xml:space="preserve">                                                                                         </w:t>
      </w:r>
      <w:r w:rsidR="002C459F" w:rsidRPr="002C459F">
        <w:rPr>
          <w:rFonts w:cstheme="minorHAnsi"/>
          <w:b/>
          <w:i/>
          <w:color w:val="000000" w:themeColor="text1"/>
          <w:sz w:val="24"/>
          <w:szCs w:val="24"/>
        </w:rPr>
        <w:t xml:space="preserve">Родителям, на заметку </w:t>
      </w:r>
    </w:p>
    <w:p w:rsidR="002C459F" w:rsidRPr="002C459F" w:rsidRDefault="002C459F" w:rsidP="002C459F">
      <w:pPr>
        <w:spacing w:after="0" w:line="240" w:lineRule="auto"/>
        <w:jc w:val="center"/>
        <w:rPr>
          <w:rFonts w:cstheme="minorHAnsi"/>
          <w:b/>
          <w:color w:val="C00000"/>
          <w:sz w:val="32"/>
          <w:szCs w:val="32"/>
        </w:rPr>
      </w:pPr>
      <w:r w:rsidRPr="002C459F">
        <w:rPr>
          <w:rFonts w:cstheme="minorHAnsi"/>
          <w:b/>
          <w:color w:val="C00000"/>
          <w:sz w:val="32"/>
          <w:szCs w:val="32"/>
        </w:rPr>
        <w:t xml:space="preserve">Несколько правил, позволяющих предотвратить </w:t>
      </w:r>
      <w:r>
        <w:rPr>
          <w:rFonts w:cstheme="minorHAnsi"/>
          <w:b/>
          <w:color w:val="C00000"/>
          <w:sz w:val="32"/>
          <w:szCs w:val="32"/>
        </w:rPr>
        <w:t>у</w:t>
      </w:r>
      <w:r w:rsidRPr="002C459F">
        <w:rPr>
          <w:rFonts w:cstheme="minorHAnsi"/>
          <w:b/>
          <w:color w:val="C00000"/>
          <w:sz w:val="32"/>
          <w:szCs w:val="32"/>
        </w:rPr>
        <w:t xml:space="preserve">потребление </w:t>
      </w:r>
      <w:proofErr w:type="spellStart"/>
      <w:r w:rsidRPr="002C459F">
        <w:rPr>
          <w:rFonts w:cstheme="minorHAnsi"/>
          <w:b/>
          <w:color w:val="C00000"/>
          <w:sz w:val="32"/>
          <w:szCs w:val="32"/>
        </w:rPr>
        <w:t>психоактивных</w:t>
      </w:r>
      <w:proofErr w:type="spellEnd"/>
      <w:r w:rsidRPr="002C459F">
        <w:rPr>
          <w:rFonts w:cstheme="minorHAnsi"/>
          <w:b/>
          <w:color w:val="C00000"/>
          <w:sz w:val="32"/>
          <w:szCs w:val="32"/>
        </w:rPr>
        <w:t xml:space="preserve"> веществ вашим ребенком</w:t>
      </w:r>
    </w:p>
    <w:p w:rsidR="002C459F" w:rsidRPr="002C459F" w:rsidRDefault="002C459F" w:rsidP="002C459F">
      <w:pPr>
        <w:rPr>
          <w:rFonts w:ascii="Times New Roman" w:hAnsi="Times New Roman" w:cs="Times New Roman"/>
          <w:sz w:val="24"/>
          <w:szCs w:val="24"/>
        </w:rPr>
      </w:pPr>
      <w:r>
        <w:rPr>
          <w:rFonts w:ascii="a_Albionic" w:hAnsi="a_Albionic" w:cs="Times New Roman"/>
          <w:sz w:val="24"/>
          <w:szCs w:val="24"/>
        </w:rPr>
        <w:t xml:space="preserve">      </w:t>
      </w:r>
      <w:r w:rsidRPr="002C459F">
        <w:rPr>
          <w:rFonts w:ascii="Times New Roman" w:hAnsi="Times New Roman" w:cs="Times New Roman"/>
          <w:sz w:val="24"/>
          <w:szCs w:val="24"/>
        </w:rPr>
        <w:t xml:space="preserve">Как при любой болезни, при соблюдении определенных профилактических мер можно уберечь ребенка от </w:t>
      </w:r>
      <w:r>
        <w:rPr>
          <w:rFonts w:ascii="Times New Roman" w:hAnsi="Times New Roman" w:cs="Times New Roman"/>
          <w:sz w:val="24"/>
          <w:szCs w:val="24"/>
        </w:rPr>
        <w:t>у</w:t>
      </w:r>
      <w:r w:rsidRPr="002C459F">
        <w:rPr>
          <w:rFonts w:ascii="Times New Roman" w:hAnsi="Times New Roman" w:cs="Times New Roman"/>
          <w:sz w:val="24"/>
          <w:szCs w:val="24"/>
        </w:rPr>
        <w:t>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2C459F" w:rsidRPr="002C459F" w:rsidRDefault="002C459F" w:rsidP="002C459F">
      <w:pPr>
        <w:spacing w:before="240"/>
        <w:rPr>
          <w:rFonts w:ascii="Times New Roman" w:hAnsi="Times New Roman" w:cs="Times New Roman"/>
          <w:b/>
          <w:i/>
          <w:color w:val="FF0000"/>
          <w:sz w:val="28"/>
          <w:szCs w:val="28"/>
        </w:rPr>
      </w:pPr>
      <w:r w:rsidRPr="002C459F">
        <w:rPr>
          <w:rFonts w:ascii="Times New Roman" w:hAnsi="Times New Roman" w:cs="Times New Roman"/>
          <w:b/>
          <w:i/>
          <w:color w:val="FF0000"/>
          <w:sz w:val="28"/>
          <w:szCs w:val="28"/>
        </w:rPr>
        <w:t xml:space="preserve">     1. Общайтесь друг с другом</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Помните об этом, старайтесь быть инициатором откровенного, открытого общения со своим ребенком.</w:t>
      </w:r>
    </w:p>
    <w:p w:rsidR="002C459F" w:rsidRPr="002C459F" w:rsidRDefault="002C459F" w:rsidP="002C459F">
      <w:pPr>
        <w:spacing w:after="0"/>
        <w:rPr>
          <w:rFonts w:ascii="Times New Roman" w:hAnsi="Times New Roman" w:cs="Times New Roman"/>
          <w:b/>
          <w:i/>
          <w:color w:val="FF0000"/>
          <w:sz w:val="28"/>
          <w:szCs w:val="28"/>
        </w:rPr>
      </w:pPr>
      <w:r w:rsidRPr="002C459F">
        <w:rPr>
          <w:rFonts w:ascii="Times New Roman" w:hAnsi="Times New Roman" w:cs="Times New Roman"/>
          <w:b/>
          <w:i/>
          <w:sz w:val="28"/>
          <w:szCs w:val="28"/>
        </w:rPr>
        <w:t xml:space="preserve">     </w:t>
      </w:r>
      <w:r w:rsidRPr="002C459F">
        <w:rPr>
          <w:rFonts w:ascii="Times New Roman" w:hAnsi="Times New Roman" w:cs="Times New Roman"/>
          <w:b/>
          <w:i/>
          <w:color w:val="FF0000"/>
          <w:sz w:val="28"/>
          <w:szCs w:val="28"/>
        </w:rPr>
        <w:t>2. Выслушивайте друг друга</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Умение слушать — основа эффективного общения, но делать это не так легко, как может показаться со стороны. Умение слушать означает:</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быть внимательным к ребенку;</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выслушивать его точку зрения;</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уделять внимание взглядам и чувствам ребенка, не споря с ним;</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2C459F" w:rsidRPr="002C459F" w:rsidRDefault="002C459F" w:rsidP="002C459F">
      <w:pPr>
        <w:spacing w:after="0"/>
        <w:rPr>
          <w:rFonts w:ascii="Times New Roman" w:hAnsi="Times New Roman" w:cs="Times New Roman"/>
          <w:b/>
          <w:i/>
          <w:color w:val="FF0000"/>
          <w:sz w:val="28"/>
          <w:szCs w:val="28"/>
        </w:rPr>
      </w:pPr>
      <w:r w:rsidRPr="002C459F">
        <w:rPr>
          <w:rFonts w:ascii="Times New Roman" w:hAnsi="Times New Roman" w:cs="Times New Roman"/>
          <w:sz w:val="24"/>
          <w:szCs w:val="24"/>
        </w:rPr>
        <w:t xml:space="preserve">     </w:t>
      </w:r>
      <w:r w:rsidRPr="002C459F">
        <w:rPr>
          <w:rFonts w:ascii="Times New Roman" w:hAnsi="Times New Roman" w:cs="Times New Roman"/>
          <w:b/>
          <w:i/>
          <w:color w:val="FF0000"/>
          <w:sz w:val="28"/>
          <w:szCs w:val="28"/>
        </w:rPr>
        <w:t>3. Ставьте себя на его место</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2C459F" w:rsidRPr="002C459F" w:rsidRDefault="002C459F" w:rsidP="002C459F">
      <w:pPr>
        <w:spacing w:after="0"/>
        <w:rPr>
          <w:rFonts w:ascii="Times New Roman" w:hAnsi="Times New Roman" w:cs="Times New Roman"/>
          <w:b/>
          <w:i/>
          <w:color w:val="FF0000"/>
          <w:sz w:val="28"/>
          <w:szCs w:val="28"/>
        </w:rPr>
      </w:pPr>
      <w:r w:rsidRPr="002C459F">
        <w:rPr>
          <w:rFonts w:ascii="Times New Roman" w:hAnsi="Times New Roman" w:cs="Times New Roman"/>
          <w:color w:val="FF0000"/>
          <w:sz w:val="24"/>
          <w:szCs w:val="24"/>
        </w:rPr>
        <w:t xml:space="preserve">      </w:t>
      </w:r>
      <w:r w:rsidRPr="002C459F">
        <w:rPr>
          <w:rFonts w:ascii="Times New Roman" w:hAnsi="Times New Roman" w:cs="Times New Roman"/>
          <w:b/>
          <w:i/>
          <w:color w:val="FF0000"/>
          <w:sz w:val="28"/>
          <w:szCs w:val="28"/>
        </w:rPr>
        <w:t>4. Проводите время вместе</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w:t>
      </w:r>
      <w:r w:rsidRPr="002C459F">
        <w:rPr>
          <w:rFonts w:ascii="Times New Roman" w:hAnsi="Times New Roman" w:cs="Times New Roman"/>
          <w:sz w:val="24"/>
          <w:szCs w:val="24"/>
        </w:rPr>
        <w:lastRenderedPageBreak/>
        <w:t>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2C459F" w:rsidRPr="002C459F" w:rsidRDefault="002C459F" w:rsidP="002C459F">
      <w:pPr>
        <w:spacing w:after="0"/>
        <w:rPr>
          <w:rFonts w:ascii="Times New Roman" w:hAnsi="Times New Roman" w:cs="Times New Roman"/>
          <w:b/>
          <w:i/>
          <w:color w:val="FF0000"/>
          <w:sz w:val="28"/>
          <w:szCs w:val="28"/>
        </w:rPr>
      </w:pPr>
      <w:r w:rsidRPr="002C459F">
        <w:rPr>
          <w:rFonts w:ascii="Times New Roman" w:hAnsi="Times New Roman" w:cs="Times New Roman"/>
          <w:b/>
          <w:i/>
          <w:color w:val="FF0000"/>
          <w:sz w:val="28"/>
          <w:szCs w:val="28"/>
        </w:rPr>
        <w:t xml:space="preserve">      5. Дружите с его друзьями</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2C459F">
        <w:rPr>
          <w:rFonts w:ascii="Times New Roman" w:hAnsi="Times New Roman" w:cs="Times New Roman"/>
          <w:sz w:val="24"/>
          <w:szCs w:val="24"/>
        </w:rPr>
        <w:t>к</w:t>
      </w:r>
      <w:proofErr w:type="gramEnd"/>
      <w:r w:rsidRPr="002C459F">
        <w:rPr>
          <w:rFonts w:ascii="Times New Roman" w:hAnsi="Times New Roman" w:cs="Times New Roman"/>
          <w:sz w:val="24"/>
          <w:szCs w:val="24"/>
        </w:rPr>
        <w:t xml:space="preserve"> </w:t>
      </w:r>
      <w:proofErr w:type="gramStart"/>
      <w:r w:rsidRPr="002C459F">
        <w:rPr>
          <w:rFonts w:ascii="Times New Roman" w:hAnsi="Times New Roman" w:cs="Times New Roman"/>
          <w:sz w:val="24"/>
          <w:szCs w:val="24"/>
        </w:rPr>
        <w:t>разного</w:t>
      </w:r>
      <w:proofErr w:type="gramEnd"/>
      <w:r w:rsidRPr="002C459F">
        <w:rPr>
          <w:rFonts w:ascii="Times New Roman" w:hAnsi="Times New Roman" w:cs="Times New Roman"/>
          <w:sz w:val="24"/>
          <w:szCs w:val="24"/>
        </w:rPr>
        <w:t xml:space="preserve"> рода экспериментам. Дети пробуют курить, пить. У многих в будущем это может стать привычкой.</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2C459F" w:rsidRPr="002C459F" w:rsidRDefault="002C459F" w:rsidP="002C459F">
      <w:pPr>
        <w:spacing w:after="0"/>
        <w:rPr>
          <w:rFonts w:ascii="Times New Roman" w:hAnsi="Times New Roman" w:cs="Times New Roman"/>
          <w:b/>
          <w:i/>
          <w:color w:val="FF0000"/>
          <w:sz w:val="28"/>
          <w:szCs w:val="28"/>
        </w:rPr>
      </w:pPr>
      <w:r w:rsidRPr="002C459F">
        <w:rPr>
          <w:rFonts w:ascii="Times New Roman" w:hAnsi="Times New Roman" w:cs="Times New Roman"/>
          <w:sz w:val="24"/>
          <w:szCs w:val="24"/>
        </w:rPr>
        <w:t xml:space="preserve">     </w:t>
      </w:r>
      <w:r w:rsidRPr="002C459F">
        <w:rPr>
          <w:rFonts w:ascii="Times New Roman" w:hAnsi="Times New Roman" w:cs="Times New Roman"/>
          <w:b/>
          <w:i/>
          <w:color w:val="FF0000"/>
          <w:sz w:val="28"/>
          <w:szCs w:val="28"/>
        </w:rPr>
        <w:t>6. Помните, что ваш ребенок уникален</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2C459F">
        <w:rPr>
          <w:rFonts w:ascii="Times New Roman" w:hAnsi="Times New Roman" w:cs="Times New Roman"/>
          <w:sz w:val="24"/>
          <w:szCs w:val="24"/>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2C459F">
        <w:rPr>
          <w:rFonts w:ascii="Times New Roman" w:hAnsi="Times New Roman" w:cs="Times New Roman"/>
          <w:sz w:val="24"/>
          <w:szCs w:val="24"/>
        </w:rPr>
        <w:t>отдых</w:t>
      </w:r>
      <w:proofErr w:type="gramEnd"/>
      <w:r w:rsidRPr="002C459F">
        <w:rPr>
          <w:rFonts w:ascii="Times New Roman" w:hAnsi="Times New Roman" w:cs="Times New Roman"/>
          <w:sz w:val="24"/>
          <w:szCs w:val="24"/>
        </w:rPr>
        <w:t xml:space="preserve"> и от </w:t>
      </w:r>
      <w:proofErr w:type="gramStart"/>
      <w:r w:rsidRPr="002C459F">
        <w:rPr>
          <w:rFonts w:ascii="Times New Roman" w:hAnsi="Times New Roman" w:cs="Times New Roman"/>
          <w:sz w:val="24"/>
          <w:szCs w:val="24"/>
        </w:rPr>
        <w:t>каких</w:t>
      </w:r>
      <w:proofErr w:type="gramEnd"/>
      <w:r w:rsidRPr="002C459F">
        <w:rPr>
          <w:rFonts w:ascii="Times New Roman" w:hAnsi="Times New Roman" w:cs="Times New Roman"/>
          <w:sz w:val="24"/>
          <w:szCs w:val="24"/>
        </w:rPr>
        <w:t xml:space="preserve"> бы то ни было воздействий и обращений!</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Нужно время от времени распоряжаться собой полностью — т. е. нужна своя доля свободы. Без неё — задохнется дух.</w:t>
      </w:r>
    </w:p>
    <w:p w:rsidR="002C459F" w:rsidRPr="002C459F" w:rsidRDefault="002C459F" w:rsidP="002C459F">
      <w:pPr>
        <w:spacing w:after="0"/>
        <w:rPr>
          <w:rFonts w:ascii="Times New Roman" w:hAnsi="Times New Roman" w:cs="Times New Roman"/>
          <w:b/>
          <w:i/>
          <w:color w:val="FF0000"/>
          <w:sz w:val="28"/>
          <w:szCs w:val="28"/>
        </w:rPr>
      </w:pPr>
      <w:r w:rsidRPr="002C459F">
        <w:rPr>
          <w:rFonts w:ascii="Times New Roman" w:hAnsi="Times New Roman" w:cs="Times New Roman"/>
          <w:color w:val="FF0000"/>
          <w:sz w:val="24"/>
          <w:szCs w:val="24"/>
        </w:rPr>
        <w:t xml:space="preserve">     </w:t>
      </w:r>
      <w:r w:rsidRPr="002C459F">
        <w:rPr>
          <w:rFonts w:ascii="Times New Roman" w:hAnsi="Times New Roman" w:cs="Times New Roman"/>
          <w:b/>
          <w:i/>
          <w:color w:val="FF0000"/>
          <w:sz w:val="28"/>
          <w:szCs w:val="28"/>
        </w:rPr>
        <w:t>7. Подавайте пример</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2C459F">
        <w:rPr>
          <w:rFonts w:ascii="Times New Roman" w:hAnsi="Times New Roman" w:cs="Times New Roman"/>
          <w:sz w:val="24"/>
          <w:szCs w:val="24"/>
        </w:rPr>
        <w:t>психоактивных</w:t>
      </w:r>
      <w:proofErr w:type="spellEnd"/>
      <w:r w:rsidRPr="002C459F">
        <w:rPr>
          <w:rFonts w:ascii="Times New Roman" w:hAnsi="Times New Roman" w:cs="Times New Roman"/>
          <w:sz w:val="24"/>
          <w:szCs w:val="24"/>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xml:space="preserve">     Причины, по которым дети начинают употреблять наркотики:</w:t>
      </w:r>
    </w:p>
    <w:p w:rsidR="002C459F" w:rsidRPr="002C459F" w:rsidRDefault="002C459F" w:rsidP="002C459F">
      <w:pPr>
        <w:spacing w:after="0"/>
        <w:rPr>
          <w:rFonts w:ascii="Times New Roman" w:hAnsi="Times New Roman" w:cs="Times New Roman"/>
          <w:sz w:val="24"/>
          <w:szCs w:val="24"/>
        </w:rPr>
      </w:pPr>
      <w:proofErr w:type="gramStart"/>
      <w:r w:rsidRPr="002C459F">
        <w:rPr>
          <w:rFonts w:ascii="Times New Roman" w:hAnsi="Times New Roman" w:cs="Times New Roman"/>
          <w:sz w:val="24"/>
          <w:szCs w:val="24"/>
        </w:rPr>
        <w:t>- любопытство (благодаря известному высказыванию не очень умных людей:</w:t>
      </w:r>
      <w:proofErr w:type="gramEnd"/>
      <w:r w:rsidRPr="002C459F">
        <w:rPr>
          <w:rFonts w:ascii="Times New Roman" w:hAnsi="Times New Roman" w:cs="Times New Roman"/>
          <w:sz w:val="24"/>
          <w:szCs w:val="24"/>
        </w:rPr>
        <w:t xml:space="preserve"> </w:t>
      </w:r>
      <w:proofErr w:type="gramStart"/>
      <w:r w:rsidRPr="002C459F">
        <w:rPr>
          <w:rFonts w:ascii="Times New Roman" w:hAnsi="Times New Roman" w:cs="Times New Roman"/>
          <w:sz w:val="24"/>
          <w:szCs w:val="24"/>
        </w:rPr>
        <w:t>«Все надо попробовать!»);</w:t>
      </w:r>
      <w:proofErr w:type="gramEnd"/>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желание быть похожим на «крутого парня», на старшего авторитетного товарища, часто личный пример родителей и т. д.;</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lastRenderedPageBreak/>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2C459F" w:rsidRPr="002C459F" w:rsidRDefault="002C459F" w:rsidP="002C459F">
      <w:pPr>
        <w:spacing w:after="0"/>
        <w:rPr>
          <w:rFonts w:ascii="Times New Roman" w:hAnsi="Times New Roman" w:cs="Times New Roman"/>
          <w:sz w:val="24"/>
          <w:szCs w:val="24"/>
        </w:rPr>
      </w:pPr>
      <w:r w:rsidRPr="002C459F">
        <w:rPr>
          <w:rFonts w:ascii="Times New Roman" w:hAnsi="Times New Roman" w:cs="Times New Roman"/>
          <w:sz w:val="24"/>
          <w:szCs w:val="24"/>
        </w:rPr>
        <w:t>- безделье, отсутствие каких-либо занятий либо обязанностей, в результате — эксперименты от скуки.</w:t>
      </w:r>
    </w:p>
    <w:p w:rsidR="002C459F" w:rsidRPr="002C459F" w:rsidRDefault="002C459F" w:rsidP="002C459F">
      <w:pPr>
        <w:spacing w:after="0"/>
        <w:rPr>
          <w:rFonts w:ascii="Times New Roman" w:hAnsi="Times New Roman" w:cs="Times New Roman"/>
          <w:sz w:val="24"/>
          <w:szCs w:val="24"/>
        </w:rPr>
      </w:pPr>
    </w:p>
    <w:p w:rsidR="002C459F" w:rsidRPr="002C459F" w:rsidRDefault="002C459F" w:rsidP="002C459F">
      <w:pPr>
        <w:spacing w:after="0"/>
        <w:jc w:val="center"/>
        <w:rPr>
          <w:rFonts w:ascii="Times New Roman" w:hAnsi="Times New Roman" w:cs="Times New Roman"/>
          <w:color w:val="C00000"/>
          <w:sz w:val="24"/>
          <w:szCs w:val="24"/>
        </w:rPr>
      </w:pPr>
      <w:r w:rsidRPr="002C459F">
        <w:rPr>
          <w:rFonts w:ascii="Times New Roman" w:hAnsi="Times New Roman" w:cs="Times New Roman"/>
          <w:color w:val="C00000"/>
          <w:sz w:val="24"/>
          <w:szCs w:val="24"/>
        </w:rPr>
        <w:t>РОДИТЕЛИ! ЗАДУМАЙТЕСЬ:</w:t>
      </w:r>
    </w:p>
    <w:p w:rsidR="002C459F" w:rsidRPr="002C459F" w:rsidRDefault="002C459F" w:rsidP="002C459F">
      <w:pPr>
        <w:spacing w:after="0"/>
        <w:rPr>
          <w:rFonts w:ascii="Times New Roman" w:hAnsi="Times New Roman" w:cs="Times New Roman"/>
          <w:b/>
          <w:i/>
          <w:color w:val="0070C0"/>
          <w:sz w:val="24"/>
          <w:szCs w:val="24"/>
        </w:rPr>
      </w:pPr>
      <w:r w:rsidRPr="002C459F">
        <w:rPr>
          <w:rFonts w:ascii="Times New Roman" w:hAnsi="Times New Roman" w:cs="Times New Roman"/>
          <w:b/>
          <w:i/>
          <w:color w:val="0070C0"/>
          <w:sz w:val="24"/>
          <w:szCs w:val="24"/>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2C459F" w:rsidRPr="002C459F" w:rsidRDefault="002C459F" w:rsidP="002C459F">
      <w:pPr>
        <w:spacing w:after="0"/>
        <w:rPr>
          <w:rFonts w:ascii="Times New Roman" w:hAnsi="Times New Roman" w:cs="Times New Roman"/>
          <w:b/>
          <w:i/>
          <w:color w:val="0070C0"/>
          <w:sz w:val="24"/>
          <w:szCs w:val="24"/>
        </w:rPr>
      </w:pPr>
      <w:r w:rsidRPr="002C459F">
        <w:rPr>
          <w:rFonts w:ascii="Times New Roman" w:hAnsi="Times New Roman" w:cs="Times New Roman"/>
          <w:b/>
          <w:i/>
          <w:color w:val="0070C0"/>
          <w:sz w:val="24"/>
          <w:szCs w:val="24"/>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2C459F" w:rsidRPr="002C459F" w:rsidRDefault="002C459F" w:rsidP="002C459F">
      <w:pPr>
        <w:spacing w:after="0"/>
        <w:rPr>
          <w:rFonts w:ascii="Times New Roman" w:hAnsi="Times New Roman" w:cs="Times New Roman"/>
          <w:b/>
          <w:i/>
          <w:color w:val="0070C0"/>
          <w:sz w:val="24"/>
          <w:szCs w:val="24"/>
        </w:rPr>
      </w:pPr>
      <w:r w:rsidRPr="002C459F">
        <w:rPr>
          <w:rFonts w:ascii="Times New Roman" w:hAnsi="Times New Roman" w:cs="Times New Roman"/>
          <w:b/>
          <w:i/>
          <w:color w:val="0070C0"/>
          <w:sz w:val="24"/>
          <w:szCs w:val="24"/>
        </w:rPr>
        <w:t xml:space="preserve">- </w:t>
      </w:r>
      <w:proofErr w:type="gramStart"/>
      <w:r w:rsidRPr="002C459F">
        <w:rPr>
          <w:rFonts w:ascii="Times New Roman" w:hAnsi="Times New Roman" w:cs="Times New Roman"/>
          <w:b/>
          <w:i/>
          <w:color w:val="0070C0"/>
          <w:sz w:val="24"/>
          <w:szCs w:val="24"/>
        </w:rPr>
        <w:t>о</w:t>
      </w:r>
      <w:proofErr w:type="gramEnd"/>
      <w:r w:rsidRPr="002C459F">
        <w:rPr>
          <w:rFonts w:ascii="Times New Roman" w:hAnsi="Times New Roman" w:cs="Times New Roman"/>
          <w:b/>
          <w:i/>
          <w:color w:val="0070C0"/>
          <w:sz w:val="24"/>
          <w:szCs w:val="24"/>
        </w:rPr>
        <w:t>граничиваемый в своей активности ребенок не приобретает собственного жизненного опыта, не убеждается лично в том, какие</w:t>
      </w:r>
      <w:r w:rsidRPr="002C459F">
        <w:rPr>
          <w:rFonts w:ascii="Times New Roman" w:hAnsi="Times New Roman" w:cs="Times New Roman"/>
          <w:color w:val="0070C0"/>
          <w:sz w:val="24"/>
          <w:szCs w:val="24"/>
        </w:rPr>
        <w:t xml:space="preserve"> </w:t>
      </w:r>
      <w:r w:rsidRPr="002C459F">
        <w:rPr>
          <w:rFonts w:ascii="Times New Roman" w:hAnsi="Times New Roman" w:cs="Times New Roman"/>
          <w:b/>
          <w:i/>
          <w:color w:val="0070C0"/>
          <w:sz w:val="24"/>
          <w:szCs w:val="24"/>
        </w:rPr>
        <w:t>действия разумны, а какие — нет; что можно делать, а чего следует избегать.</w:t>
      </w:r>
    </w:p>
    <w:p w:rsidR="00B56A2B" w:rsidRDefault="002C459F" w:rsidP="002C459F">
      <w:pPr>
        <w:spacing w:after="0"/>
        <w:rPr>
          <w:rFonts w:ascii="Times New Roman" w:hAnsi="Times New Roman" w:cs="Times New Roman"/>
          <w:b/>
          <w:i/>
          <w:color w:val="0070C0"/>
          <w:sz w:val="24"/>
          <w:szCs w:val="24"/>
        </w:rPr>
      </w:pPr>
      <w:r w:rsidRPr="002C459F">
        <w:rPr>
          <w:rFonts w:ascii="Times New Roman" w:hAnsi="Times New Roman" w:cs="Times New Roman"/>
          <w:b/>
          <w:i/>
          <w:color w:val="0070C0"/>
          <w:sz w:val="24"/>
          <w:szCs w:val="24"/>
        </w:rPr>
        <w:t xml:space="preserve"> </w:t>
      </w:r>
    </w:p>
    <w:p w:rsidR="00B56A2B" w:rsidRDefault="00B56A2B" w:rsidP="00B56A2B">
      <w:pPr>
        <w:rPr>
          <w:rFonts w:ascii="Times New Roman" w:hAnsi="Times New Roman" w:cs="Times New Roman"/>
          <w:sz w:val="24"/>
          <w:szCs w:val="24"/>
        </w:rPr>
      </w:pPr>
    </w:p>
    <w:p w:rsidR="000A55F0" w:rsidRPr="00B56A2B" w:rsidRDefault="00B56A2B" w:rsidP="001756E4">
      <w:pPr>
        <w:jc w:val="center"/>
        <w:rPr>
          <w:rFonts w:ascii="Times New Roman" w:hAnsi="Times New Roman" w:cs="Times New Roman"/>
          <w:sz w:val="24"/>
          <w:szCs w:val="24"/>
        </w:rPr>
      </w:pPr>
      <w:r>
        <w:rPr>
          <w:noProof/>
          <w:lang w:eastAsia="ru-RU"/>
        </w:rPr>
        <w:drawing>
          <wp:inline distT="0" distB="0" distL="0" distR="0">
            <wp:extent cx="2219325" cy="1479550"/>
            <wp:effectExtent l="0" t="0" r="9525" b="6350"/>
            <wp:docPr id="1" name="Рисунок 1" descr="&amp;Mcy;&amp;ycy; &amp;scy;&amp;ocy;&amp;zcy;&amp;dcy;&amp;acy;&amp;iecy;&amp;mcy; &amp;ncy;&amp;acy;&amp;shcy;&amp;iecy; &amp;bcy;&amp;ucy;&amp;dcy;&amp;ucy;&amp;shchcy;&amp;iecy;&amp;iecy; - &amp;ncy;&amp;iecy;&amp;mcy;&amp;iecy;&amp;tscy;&amp;kcy;&amp;ocy;-&amp;rcy;&amp;ucy;&amp;scy;&amp;scy;&amp;kcy;&amp;ocy;&amp;iecy; &amp;pcy;&amp;acy;&amp;rcy;&amp;tcy;&amp;ncy;&amp;iecy;&amp;rcy;&amp;scy;&amp;tcy;&amp;vcy;&amp;ocy; &amp;pcy;&amp;rcy;&amp;iecy;&amp;dcy;&amp;lcy;&amp;acy;&amp;gcy;&amp;acy;&amp;iecy;&amp;tcy; &amp;chcy;&amp;iecy;&amp;rcy;&amp;ncy;&amp;ocy;&amp;bcy;&amp;ycy;&amp;lcy;&amp;softcy;&amp;scy;&amp;kcy;&amp;icy;&amp;mcy; &amp;dcy;&amp;iecy;&amp;tcy;&amp;yacy;&amp;mcy; &amp;acy;&amp;kcy;&amp;tcy;&amp;icy;&amp;vcy;&amp;ncy;&amp;ucy;&amp;yucy; &amp;pcy;&amp;acy;&amp;rcy;&amp;tcy;&amp;icy;&amp;tscy;&amp;icy;&amp;pcy;&amp;acy;&amp;tscy;&amp;icy;&amp;yucy; - &amp;Acy;&amp;rcy;&amp;khcy;&amp;icy;&amp;vcy; - &amp;Ocy;&amp;fcy;&amp;icy;&amp;tscy;&amp;icy;&amp;acy;&amp;lcy;&amp;softcy;&amp;ncy;&amp;ycy;&amp;j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Mcy;&amp;ycy; &amp;scy;&amp;ocy;&amp;zcy;&amp;dcy;&amp;acy;&amp;iecy;&amp;mcy; &amp;ncy;&amp;acy;&amp;shcy;&amp;iecy; &amp;bcy;&amp;ucy;&amp;dcy;&amp;ucy;&amp;shchcy;&amp;iecy;&amp;iecy; - &amp;ncy;&amp;iecy;&amp;mcy;&amp;iecy;&amp;tscy;&amp;kcy;&amp;ocy;-&amp;rcy;&amp;ucy;&amp;scy;&amp;scy;&amp;kcy;&amp;ocy;&amp;iecy; &amp;pcy;&amp;acy;&amp;rcy;&amp;tcy;&amp;ncy;&amp;iecy;&amp;rcy;&amp;scy;&amp;tcy;&amp;vcy;&amp;ocy; &amp;pcy;&amp;rcy;&amp;iecy;&amp;dcy;&amp;lcy;&amp;acy;&amp;gcy;&amp;acy;&amp;iecy;&amp;tcy; &amp;chcy;&amp;iecy;&amp;rcy;&amp;ncy;&amp;ocy;&amp;bcy;&amp;ycy;&amp;lcy;&amp;softcy;&amp;scy;&amp;kcy;&amp;icy;&amp;mcy; &amp;dcy;&amp;iecy;&amp;tcy;&amp;yacy;&amp;mcy; &amp;acy;&amp;kcy;&amp;tcy;&amp;icy;&amp;vcy;&amp;ncy;&amp;ucy;&amp;yucy; &amp;pcy;&amp;acy;&amp;rcy;&amp;tcy;&amp;icy;&amp;tscy;&amp;icy;&amp;pcy;&amp;acy;&amp;tscy;&amp;icy;&amp;yucy; - &amp;Acy;&amp;rcy;&amp;khcy;&amp;icy;&amp;vcy; - &amp;Ocy;&amp;fcy;&amp;icy;&amp;tscy;&amp;icy;&amp;acy;&amp;lcy;&amp;softcy;&amp;ncy;&amp;ycy;&amp;jc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1479550"/>
                    </a:xfrm>
                    <a:prstGeom prst="rect">
                      <a:avLst/>
                    </a:prstGeom>
                    <a:noFill/>
                    <a:ln>
                      <a:noFill/>
                    </a:ln>
                  </pic:spPr>
                </pic:pic>
              </a:graphicData>
            </a:graphic>
          </wp:inline>
        </w:drawing>
      </w:r>
      <w:bookmarkStart w:id="0" w:name="_GoBack"/>
      <w:bookmarkEnd w:id="0"/>
    </w:p>
    <w:sectPr w:rsidR="000A55F0" w:rsidRPr="00B56A2B" w:rsidSect="001756E4">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_Albionic">
    <w:altName w:val="Arial Black"/>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8B"/>
    <w:rsid w:val="000A55F0"/>
    <w:rsid w:val="001756E4"/>
    <w:rsid w:val="002C459F"/>
    <w:rsid w:val="0075618B"/>
    <w:rsid w:val="00B56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5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A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6A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5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A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6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90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6B261-E738-48D8-841D-2142DB3D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1002</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школа 9</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2014-08-21T06:08:00Z</dcterms:created>
  <dcterms:modified xsi:type="dcterms:W3CDTF">2014-08-21T06:44:00Z</dcterms:modified>
</cp:coreProperties>
</file>